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392E" w14:textId="77777777" w:rsidR="00F400B8" w:rsidRPr="00E46343" w:rsidRDefault="00F400B8" w:rsidP="00F400B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46343">
        <w:rPr>
          <w:rFonts w:ascii="Arial" w:hAnsi="Arial" w:cs="Arial"/>
          <w:b/>
          <w:color w:val="000000" w:themeColor="text1"/>
          <w:sz w:val="28"/>
          <w:szCs w:val="28"/>
        </w:rPr>
        <w:t>Der Zentralfriedhof Friedrichsfelde - Ruhestätte namhafter Wissenschaftler</w:t>
      </w:r>
    </w:p>
    <w:p w14:paraId="0BA69CEA" w14:textId="77777777" w:rsidR="00C750BE" w:rsidRPr="00E46343" w:rsidRDefault="00BE35F0" w:rsidP="00F400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b/>
          <w:color w:val="000000" w:themeColor="text1"/>
          <w:sz w:val="24"/>
          <w:szCs w:val="24"/>
        </w:rPr>
        <w:t>Friedhofsrundgang anlässlich des 140. Jahrestages der Eröffnung</w:t>
      </w:r>
      <w:r w:rsidR="00F400B8" w:rsidRPr="00E46343">
        <w:rPr>
          <w:rFonts w:ascii="Arial" w:hAnsi="Arial" w:cs="Arial"/>
          <w:b/>
          <w:color w:val="000000" w:themeColor="text1"/>
          <w:sz w:val="24"/>
          <w:szCs w:val="24"/>
        </w:rPr>
        <w:t xml:space="preserve"> des ersten Berliner Parkfriedhofs</w:t>
      </w:r>
    </w:p>
    <w:p w14:paraId="11DE7296" w14:textId="77777777" w:rsidR="003609F2" w:rsidRPr="00E46343" w:rsidRDefault="003609F2" w:rsidP="003609F2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 xml:space="preserve">Referent / Führung: 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ab/>
        <w:t>Prof. Dr. Jürgen Hofmann (MLS)</w:t>
      </w:r>
    </w:p>
    <w:p w14:paraId="1DDE931A" w14:textId="77777777" w:rsidR="00BE35F0" w:rsidRPr="00E46343" w:rsidRDefault="00BE35F0" w:rsidP="003609F2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 xml:space="preserve">Termin: </w:t>
      </w:r>
      <w:r w:rsidR="00DC3A29" w:rsidRPr="00E46343">
        <w:rPr>
          <w:rFonts w:ascii="Arial" w:hAnsi="Arial" w:cs="Arial"/>
          <w:color w:val="000000" w:themeColor="text1"/>
          <w:sz w:val="24"/>
          <w:szCs w:val="24"/>
        </w:rPr>
        <w:tab/>
      </w:r>
      <w:r w:rsidR="003609F2" w:rsidRPr="00E46343">
        <w:rPr>
          <w:rFonts w:ascii="Arial" w:hAnsi="Arial" w:cs="Arial"/>
          <w:color w:val="000000" w:themeColor="text1"/>
          <w:sz w:val="24"/>
          <w:szCs w:val="24"/>
        </w:rPr>
        <w:t xml:space="preserve">Donnerstag, 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>8. Juli 2021, 15:00</w:t>
      </w:r>
      <w:r w:rsidR="00B548F1" w:rsidRPr="00E46343">
        <w:rPr>
          <w:rFonts w:ascii="Arial" w:hAnsi="Arial" w:cs="Arial"/>
          <w:color w:val="000000" w:themeColor="text1"/>
          <w:sz w:val="24"/>
          <w:szCs w:val="24"/>
        </w:rPr>
        <w:t>-17:00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 xml:space="preserve"> Uhr</w:t>
      </w:r>
    </w:p>
    <w:p w14:paraId="7EBDFF2B" w14:textId="77777777" w:rsidR="00DC3A29" w:rsidRPr="00E46343" w:rsidRDefault="00DC3A29" w:rsidP="003609F2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 xml:space="preserve">Treffpunkt: 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ab/>
        <w:t>Zentralfriedhof Friedrichsfelde</w:t>
      </w:r>
      <w:r w:rsidR="003A0B3E" w:rsidRPr="00E46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04993" w:rsidRPr="00E46343">
        <w:rPr>
          <w:rFonts w:ascii="Arial" w:hAnsi="Arial" w:cs="Arial"/>
          <w:color w:val="000000" w:themeColor="text1"/>
          <w:sz w:val="24"/>
          <w:szCs w:val="24"/>
        </w:rPr>
        <w:t xml:space="preserve">Gudrunstr. 20, 10365 Berlin </w:t>
      </w:r>
    </w:p>
    <w:p w14:paraId="59F313B3" w14:textId="77777777" w:rsidR="0031765F" w:rsidRPr="00E46343" w:rsidRDefault="00704993" w:rsidP="0031765F">
      <w:pPr>
        <w:tabs>
          <w:tab w:val="left" w:pos="2410"/>
        </w:tabs>
        <w:ind w:left="2410" w:hanging="2410"/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>Anfahrt: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ab/>
      </w:r>
      <w:r w:rsidR="0031765F" w:rsidRPr="00E46343">
        <w:rPr>
          <w:rFonts w:ascii="Arial" w:hAnsi="Arial" w:cs="Arial"/>
          <w:color w:val="000000" w:themeColor="text1"/>
          <w:sz w:val="24"/>
          <w:szCs w:val="24"/>
        </w:rPr>
        <w:t>S- und U-Bahnhof Lichtenberg (Ausgang Richtung Siegfriedstraße)</w:t>
      </w:r>
      <w:r w:rsidR="00AC2220" w:rsidRPr="00E46343">
        <w:rPr>
          <w:rFonts w:ascii="Arial" w:hAnsi="Arial" w:cs="Arial"/>
          <w:color w:val="000000" w:themeColor="text1"/>
          <w:sz w:val="24"/>
          <w:szCs w:val="24"/>
        </w:rPr>
        <w:t>;</w:t>
      </w:r>
      <w:r w:rsidR="0031765F" w:rsidRPr="00E46343">
        <w:rPr>
          <w:rFonts w:ascii="Arial" w:hAnsi="Arial" w:cs="Arial"/>
          <w:color w:val="000000" w:themeColor="text1"/>
          <w:sz w:val="24"/>
          <w:szCs w:val="24"/>
        </w:rPr>
        <w:t xml:space="preserve"> Bus </w:t>
      </w:r>
      <w:r w:rsidR="00AC2220" w:rsidRPr="00E46343">
        <w:rPr>
          <w:rFonts w:ascii="Arial" w:hAnsi="Arial" w:cs="Arial"/>
          <w:color w:val="000000" w:themeColor="text1"/>
          <w:sz w:val="24"/>
          <w:szCs w:val="24"/>
        </w:rPr>
        <w:t>256;</w:t>
      </w:r>
      <w:r w:rsidR="0031765F" w:rsidRPr="00E46343">
        <w:rPr>
          <w:rFonts w:ascii="Arial" w:hAnsi="Arial" w:cs="Arial"/>
          <w:color w:val="000000" w:themeColor="text1"/>
          <w:sz w:val="24"/>
          <w:szCs w:val="24"/>
        </w:rPr>
        <w:t xml:space="preserve"> Tram 21, 37</w:t>
      </w:r>
      <w:r w:rsidR="00AC2220" w:rsidRPr="00E46343">
        <w:rPr>
          <w:rFonts w:ascii="Arial" w:hAnsi="Arial" w:cs="Arial"/>
          <w:color w:val="000000" w:themeColor="text1"/>
          <w:sz w:val="24"/>
          <w:szCs w:val="24"/>
        </w:rPr>
        <w:t>; Parkplätze für PKW-Nutzer vorhanden</w:t>
      </w:r>
    </w:p>
    <w:p w14:paraId="5D479643" w14:textId="77777777" w:rsidR="00DC3A29" w:rsidRPr="00E46343" w:rsidRDefault="00B548F1" w:rsidP="003609F2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>Rundgang</w:t>
      </w:r>
      <w:r w:rsidR="00DC3A29" w:rsidRPr="00E4634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C3A29" w:rsidRPr="00E46343">
        <w:rPr>
          <w:rFonts w:ascii="Arial" w:hAnsi="Arial" w:cs="Arial"/>
          <w:color w:val="000000" w:themeColor="text1"/>
          <w:sz w:val="24"/>
          <w:szCs w:val="24"/>
        </w:rPr>
        <w:tab/>
      </w:r>
      <w:r w:rsidRPr="00E46343">
        <w:rPr>
          <w:rFonts w:ascii="Arial" w:hAnsi="Arial" w:cs="Arial"/>
          <w:color w:val="000000" w:themeColor="text1"/>
          <w:sz w:val="24"/>
          <w:szCs w:val="24"/>
        </w:rPr>
        <w:t xml:space="preserve">Dauer </w:t>
      </w:r>
      <w:r w:rsidR="00DC3A29" w:rsidRPr="00E46343">
        <w:rPr>
          <w:rFonts w:ascii="Arial" w:hAnsi="Arial" w:cs="Arial"/>
          <w:color w:val="000000" w:themeColor="text1"/>
          <w:sz w:val="24"/>
          <w:szCs w:val="24"/>
        </w:rPr>
        <w:t>ca. 2 Stunden, Strecke: ca. 3 km</w:t>
      </w:r>
    </w:p>
    <w:p w14:paraId="1E5C792F" w14:textId="77777777" w:rsidR="003609F2" w:rsidRPr="00E46343" w:rsidRDefault="003609F2" w:rsidP="003609F2">
      <w:pPr>
        <w:tabs>
          <w:tab w:val="left" w:pos="24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>Reservierung: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ab/>
        <w:t xml:space="preserve">bis zum 6. Juli 2021 bei der Klassensekretarin für Sozial- und 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E46343">
        <w:rPr>
          <w:rFonts w:ascii="Arial" w:hAnsi="Arial" w:cs="Arial"/>
          <w:color w:val="000000" w:themeColor="text1"/>
          <w:sz w:val="24"/>
          <w:szCs w:val="24"/>
        </w:rPr>
        <w:t>Geisteswissenchaften</w:t>
      </w:r>
      <w:proofErr w:type="spellEnd"/>
      <w:r w:rsidRPr="00E46343">
        <w:rPr>
          <w:rFonts w:ascii="Arial" w:hAnsi="Arial" w:cs="Arial"/>
          <w:color w:val="000000" w:themeColor="text1"/>
          <w:sz w:val="24"/>
          <w:szCs w:val="24"/>
        </w:rPr>
        <w:t xml:space="preserve">, Frau PD Dr. Kerstin Störl: </w:t>
      </w:r>
    </w:p>
    <w:p w14:paraId="5CA1C8AE" w14:textId="77777777" w:rsidR="003609F2" w:rsidRPr="00E46343" w:rsidRDefault="003609F2" w:rsidP="003609F2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ab/>
      </w:r>
      <w:hyperlink r:id="rId7" w:history="1">
        <w:r w:rsidRPr="00E4634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stoerl@rz.hu-berlin.de</w:t>
        </w:r>
      </w:hyperlink>
    </w:p>
    <w:p w14:paraId="459C956D" w14:textId="77777777" w:rsidR="003609F2" w:rsidRPr="00E46343" w:rsidRDefault="003609F2" w:rsidP="003609F2">
      <w:pPr>
        <w:tabs>
          <w:tab w:val="left" w:pos="241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46343">
        <w:rPr>
          <w:rFonts w:ascii="Arial" w:hAnsi="Arial" w:cs="Arial"/>
          <w:color w:val="000000" w:themeColor="text1"/>
          <w:sz w:val="24"/>
          <w:szCs w:val="24"/>
        </w:rPr>
        <w:t>Max. Teilnehmerzahl:</w:t>
      </w:r>
      <w:r w:rsidRPr="00E46343">
        <w:rPr>
          <w:rFonts w:ascii="Arial" w:hAnsi="Arial" w:cs="Arial"/>
          <w:color w:val="000000" w:themeColor="text1"/>
          <w:sz w:val="24"/>
          <w:szCs w:val="24"/>
        </w:rPr>
        <w:tab/>
        <w:t>20</w:t>
      </w:r>
    </w:p>
    <w:p w14:paraId="231D44C0" w14:textId="77777777" w:rsidR="003609F2" w:rsidRPr="00E46343" w:rsidRDefault="003609F2" w:rsidP="003609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E33E89" w14:textId="77777777" w:rsidR="00F34A40" w:rsidRDefault="00F34A40" w:rsidP="00CE5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Abstract:</w:t>
      </w:r>
    </w:p>
    <w:p w14:paraId="0CE2DDDF" w14:textId="77777777" w:rsidR="00CE5495" w:rsidRDefault="00CE5495" w:rsidP="00CE5495">
      <w:pPr>
        <w:rPr>
          <w:rFonts w:ascii="Arial" w:hAnsi="Arial" w:cs="Arial"/>
          <w:sz w:val="24"/>
          <w:szCs w:val="24"/>
        </w:rPr>
      </w:pPr>
      <w:r w:rsidRPr="00CE5495">
        <w:rPr>
          <w:rFonts w:ascii="Arial" w:hAnsi="Arial" w:cs="Arial"/>
          <w:sz w:val="24"/>
          <w:szCs w:val="24"/>
        </w:rPr>
        <w:t xml:space="preserve">Mit der Eröffnung ihres Gemeindefriedhofs </w:t>
      </w:r>
      <w:r>
        <w:rPr>
          <w:rFonts w:ascii="Arial" w:hAnsi="Arial" w:cs="Arial"/>
          <w:sz w:val="24"/>
          <w:szCs w:val="24"/>
        </w:rPr>
        <w:t>am 21. Mai 1881</w:t>
      </w:r>
      <w:r w:rsidRPr="00CE5495">
        <w:rPr>
          <w:rFonts w:ascii="Arial" w:hAnsi="Arial" w:cs="Arial"/>
          <w:sz w:val="24"/>
          <w:szCs w:val="24"/>
        </w:rPr>
        <w:t xml:space="preserve"> ging</w:t>
      </w:r>
      <w:r w:rsidR="00C15810">
        <w:rPr>
          <w:rFonts w:ascii="Arial" w:hAnsi="Arial" w:cs="Arial"/>
          <w:sz w:val="24"/>
          <w:szCs w:val="24"/>
        </w:rPr>
        <w:t>en die</w:t>
      </w:r>
      <w:r w:rsidRPr="00CE5495">
        <w:rPr>
          <w:rFonts w:ascii="Arial" w:hAnsi="Arial" w:cs="Arial"/>
          <w:sz w:val="24"/>
          <w:szCs w:val="24"/>
        </w:rPr>
        <w:t xml:space="preserve"> Berlin</w:t>
      </w:r>
      <w:r w:rsidR="00C15810">
        <w:rPr>
          <w:rFonts w:ascii="Arial" w:hAnsi="Arial" w:cs="Arial"/>
          <w:sz w:val="24"/>
          <w:szCs w:val="24"/>
        </w:rPr>
        <w:t>er Stadtväter</w:t>
      </w:r>
      <w:r w:rsidRPr="00CE5495">
        <w:rPr>
          <w:rFonts w:ascii="Arial" w:hAnsi="Arial" w:cs="Arial"/>
          <w:sz w:val="24"/>
          <w:szCs w:val="24"/>
        </w:rPr>
        <w:t xml:space="preserve"> neue Wege. </w:t>
      </w:r>
      <w:r>
        <w:rPr>
          <w:rFonts w:ascii="Arial" w:hAnsi="Arial" w:cs="Arial"/>
          <w:sz w:val="24"/>
          <w:szCs w:val="24"/>
        </w:rPr>
        <w:t>In Friedrichsfelde, w</w:t>
      </w:r>
      <w:r w:rsidRPr="00CE5495">
        <w:rPr>
          <w:rFonts w:ascii="Arial" w:hAnsi="Arial" w:cs="Arial"/>
          <w:sz w:val="24"/>
          <w:szCs w:val="24"/>
        </w:rPr>
        <w:t>eit vor den Toren der Stadt</w:t>
      </w:r>
      <w:r>
        <w:rPr>
          <w:rFonts w:ascii="Arial" w:hAnsi="Arial" w:cs="Arial"/>
          <w:sz w:val="24"/>
          <w:szCs w:val="24"/>
        </w:rPr>
        <w:t>,</w:t>
      </w:r>
      <w:r w:rsidRPr="00CE5495">
        <w:rPr>
          <w:rFonts w:ascii="Arial" w:hAnsi="Arial" w:cs="Arial"/>
          <w:sz w:val="24"/>
          <w:szCs w:val="24"/>
        </w:rPr>
        <w:t xml:space="preserve"> entstand eine Parkanlage. Dieser Friedhof sollte Armen und Betuchten sowie allen Bekenntnissen gleichermaßen </w:t>
      </w:r>
      <w:proofErr w:type="gramStart"/>
      <w:r w:rsidRPr="00CE5495">
        <w:rPr>
          <w:rFonts w:ascii="Arial" w:hAnsi="Arial" w:cs="Arial"/>
          <w:sz w:val="24"/>
          <w:szCs w:val="24"/>
        </w:rPr>
        <w:t>offen stehen</w:t>
      </w:r>
      <w:proofErr w:type="gramEnd"/>
      <w:r w:rsidRPr="00CE5495">
        <w:rPr>
          <w:rFonts w:ascii="Arial" w:hAnsi="Arial" w:cs="Arial"/>
          <w:sz w:val="24"/>
          <w:szCs w:val="24"/>
        </w:rPr>
        <w:t xml:space="preserve">. </w:t>
      </w:r>
      <w:r w:rsidR="00936AEA">
        <w:rPr>
          <w:rFonts w:ascii="Arial" w:hAnsi="Arial" w:cs="Arial"/>
          <w:sz w:val="24"/>
          <w:szCs w:val="24"/>
        </w:rPr>
        <w:t xml:space="preserve">Darüber hinaus wurde der Friedhof zu einem Wegbereiter der Feuerbestattung. </w:t>
      </w:r>
      <w:r w:rsidRPr="00CE5495">
        <w:rPr>
          <w:rFonts w:ascii="Arial" w:hAnsi="Arial" w:cs="Arial"/>
          <w:sz w:val="24"/>
          <w:szCs w:val="24"/>
        </w:rPr>
        <w:t xml:space="preserve">Stadtgartendirektor Hermann Mächtig entwarf </w:t>
      </w:r>
      <w:r w:rsidR="00931B40">
        <w:rPr>
          <w:rFonts w:ascii="Arial" w:hAnsi="Arial" w:cs="Arial"/>
          <w:sz w:val="24"/>
          <w:szCs w:val="24"/>
        </w:rPr>
        <w:t xml:space="preserve">und gestaltete </w:t>
      </w:r>
      <w:r w:rsidRPr="00CE5495">
        <w:rPr>
          <w:rFonts w:ascii="Arial" w:hAnsi="Arial" w:cs="Arial"/>
          <w:sz w:val="24"/>
          <w:szCs w:val="24"/>
        </w:rPr>
        <w:t>die Anlage und die Stadtbauräte Hermann Blankenstein und Ludwig Hoffmann verantworteten die Bauten.</w:t>
      </w:r>
      <w:r>
        <w:rPr>
          <w:rFonts w:ascii="Arial" w:hAnsi="Arial" w:cs="Arial"/>
          <w:sz w:val="24"/>
          <w:szCs w:val="24"/>
        </w:rPr>
        <w:t xml:space="preserve"> </w:t>
      </w:r>
      <w:r w:rsidR="00E95ECB">
        <w:rPr>
          <w:rFonts w:ascii="Arial" w:hAnsi="Arial" w:cs="Arial"/>
          <w:sz w:val="24"/>
          <w:szCs w:val="24"/>
        </w:rPr>
        <w:t>Seit der Beisetzung von Wilhelm Liebknecht 1900 g</w:t>
      </w:r>
      <w:r w:rsidR="00931B40">
        <w:rPr>
          <w:rFonts w:ascii="Arial" w:hAnsi="Arial" w:cs="Arial"/>
          <w:sz w:val="24"/>
          <w:szCs w:val="24"/>
        </w:rPr>
        <w:t>i</w:t>
      </w:r>
      <w:r w:rsidR="00E95ECB">
        <w:rPr>
          <w:rFonts w:ascii="Arial" w:hAnsi="Arial" w:cs="Arial"/>
          <w:sz w:val="24"/>
          <w:szCs w:val="24"/>
        </w:rPr>
        <w:t>lt er auch als der deutsche „Sozialistenfriedhof“. Neben</w:t>
      </w:r>
      <w:r w:rsidR="00F34A40" w:rsidRPr="00F34A40">
        <w:rPr>
          <w:rFonts w:ascii="Arial" w:hAnsi="Arial" w:cs="Arial"/>
          <w:sz w:val="24"/>
          <w:szCs w:val="24"/>
        </w:rPr>
        <w:t xml:space="preserve"> </w:t>
      </w:r>
      <w:r w:rsidR="00F34A40">
        <w:rPr>
          <w:rFonts w:ascii="Arial" w:hAnsi="Arial" w:cs="Arial"/>
          <w:sz w:val="24"/>
          <w:szCs w:val="24"/>
        </w:rPr>
        <w:t>zahlreichen</w:t>
      </w:r>
      <w:r w:rsidR="00E95ECB">
        <w:rPr>
          <w:rFonts w:ascii="Arial" w:hAnsi="Arial" w:cs="Arial"/>
          <w:sz w:val="24"/>
          <w:szCs w:val="24"/>
        </w:rPr>
        <w:t xml:space="preserve"> Vertretern von Wirtschaft, Politik und Kultur fanden verdienstvolle Wissenschaftler des </w:t>
      </w:r>
      <w:r w:rsidR="00EF7776">
        <w:rPr>
          <w:rFonts w:ascii="Arial" w:hAnsi="Arial" w:cs="Arial"/>
          <w:sz w:val="24"/>
          <w:szCs w:val="24"/>
        </w:rPr>
        <w:t xml:space="preserve">ausgehenden 19. und des 20. Jahrhunderts hier ihre letzte Ruhestätte. </w:t>
      </w:r>
      <w:r w:rsidR="00E95ECB">
        <w:rPr>
          <w:rFonts w:ascii="Arial" w:hAnsi="Arial" w:cs="Arial"/>
          <w:sz w:val="24"/>
          <w:szCs w:val="24"/>
        </w:rPr>
        <w:t xml:space="preserve">Im Rahmen eines Friedhofsrundgangs </w:t>
      </w:r>
      <w:r w:rsidR="00931B40">
        <w:rPr>
          <w:rFonts w:ascii="Arial" w:hAnsi="Arial" w:cs="Arial"/>
          <w:sz w:val="24"/>
          <w:szCs w:val="24"/>
        </w:rPr>
        <w:t>werden Wissenschaftler verschiedener Disziplinen und ihre Leistungen vorgestellt.</w:t>
      </w:r>
    </w:p>
    <w:p w14:paraId="76666E27" w14:textId="77777777" w:rsidR="00931B40" w:rsidRDefault="00C956EE" w:rsidP="00CE5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Vita:</w:t>
      </w:r>
    </w:p>
    <w:p w14:paraId="529CCC92" w14:textId="77777777" w:rsidR="00C956EE" w:rsidRDefault="00C956EE" w:rsidP="00CE5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Jürgen Hofmann (Jg. 1943) studiert Geschichte an der Karl-Marx-Universität Leipzig, arbeitet von 1970-1990 als Assistent und </w:t>
      </w:r>
      <w:proofErr w:type="gramStart"/>
      <w:r>
        <w:rPr>
          <w:rFonts w:ascii="Arial" w:hAnsi="Arial" w:cs="Arial"/>
          <w:sz w:val="24"/>
          <w:szCs w:val="24"/>
        </w:rPr>
        <w:t>Dozent  an</w:t>
      </w:r>
      <w:proofErr w:type="gramEnd"/>
      <w:r>
        <w:rPr>
          <w:rFonts w:ascii="Arial" w:hAnsi="Arial" w:cs="Arial"/>
          <w:sz w:val="24"/>
          <w:szCs w:val="24"/>
        </w:rPr>
        <w:t xml:space="preserve"> der Akademie für Gesellschaftswissenschaften beim ZK der SED, </w:t>
      </w:r>
      <w:r w:rsidR="00F34A40">
        <w:rPr>
          <w:rFonts w:ascii="Arial" w:hAnsi="Arial" w:cs="Arial"/>
          <w:sz w:val="24"/>
          <w:szCs w:val="24"/>
        </w:rPr>
        <w:t>w</w:t>
      </w:r>
      <w:r w:rsidR="00C15810">
        <w:rPr>
          <w:rFonts w:ascii="Arial" w:hAnsi="Arial" w:cs="Arial"/>
          <w:sz w:val="24"/>
          <w:szCs w:val="24"/>
        </w:rPr>
        <w:t>i</w:t>
      </w:r>
      <w:r w:rsidR="00F34A40">
        <w:rPr>
          <w:rFonts w:ascii="Arial" w:hAnsi="Arial" w:cs="Arial"/>
          <w:sz w:val="24"/>
          <w:szCs w:val="24"/>
        </w:rPr>
        <w:t xml:space="preserve">rd </w:t>
      </w:r>
      <w:r>
        <w:rPr>
          <w:rFonts w:ascii="Arial" w:hAnsi="Arial" w:cs="Arial"/>
          <w:sz w:val="24"/>
          <w:szCs w:val="24"/>
        </w:rPr>
        <w:t>1976 zum Dr. phil. und 198</w:t>
      </w:r>
      <w:r w:rsidR="00332B4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F34A4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um Dr. sc. phil.</w:t>
      </w:r>
      <w:r w:rsidR="00F34A40">
        <w:rPr>
          <w:rFonts w:ascii="Arial" w:hAnsi="Arial" w:cs="Arial"/>
          <w:sz w:val="24"/>
          <w:szCs w:val="24"/>
        </w:rPr>
        <w:t xml:space="preserve"> promoviert</w:t>
      </w:r>
      <w:r w:rsidR="00332B42">
        <w:rPr>
          <w:rFonts w:ascii="Arial" w:hAnsi="Arial" w:cs="Arial"/>
          <w:sz w:val="24"/>
          <w:szCs w:val="24"/>
        </w:rPr>
        <w:t xml:space="preserve">, </w:t>
      </w:r>
      <w:r w:rsidR="00C15810">
        <w:rPr>
          <w:rFonts w:ascii="Arial" w:hAnsi="Arial" w:cs="Arial"/>
          <w:sz w:val="24"/>
          <w:szCs w:val="24"/>
        </w:rPr>
        <w:t xml:space="preserve">forscht </w:t>
      </w:r>
      <w:r w:rsidR="00332B42">
        <w:rPr>
          <w:rFonts w:ascii="Arial" w:hAnsi="Arial" w:cs="Arial"/>
          <w:sz w:val="24"/>
          <w:szCs w:val="24"/>
        </w:rPr>
        <w:t>nach 1990 in selbstinitiierten bzw. in geförderten Projekten</w:t>
      </w:r>
      <w:r w:rsidR="00F34A40">
        <w:rPr>
          <w:rFonts w:ascii="Arial" w:hAnsi="Arial" w:cs="Arial"/>
          <w:sz w:val="24"/>
          <w:szCs w:val="24"/>
        </w:rPr>
        <w:t>, seit 2010 MLS.</w:t>
      </w:r>
    </w:p>
    <w:p w14:paraId="6460E75C" w14:textId="77777777" w:rsidR="00332B42" w:rsidRDefault="00332B42" w:rsidP="00CE5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Forschungsschwerpunkte: Geschichte Preußens, 1848er Revolutionsforschung, SED- und DDR-</w:t>
      </w:r>
      <w:r w:rsidR="00C15810">
        <w:rPr>
          <w:rFonts w:ascii="Arial" w:hAnsi="Arial" w:cs="Arial"/>
          <w:sz w:val="24"/>
          <w:szCs w:val="24"/>
        </w:rPr>
        <w:t>Geschichte</w:t>
      </w:r>
      <w:r>
        <w:rPr>
          <w:rFonts w:ascii="Arial" w:hAnsi="Arial" w:cs="Arial"/>
          <w:sz w:val="24"/>
          <w:szCs w:val="24"/>
        </w:rPr>
        <w:t>, Regionalgeschichte</w:t>
      </w:r>
      <w:r w:rsidR="00A67D23">
        <w:rPr>
          <w:rFonts w:ascii="Arial" w:hAnsi="Arial" w:cs="Arial"/>
          <w:sz w:val="24"/>
          <w:szCs w:val="24"/>
        </w:rPr>
        <w:t xml:space="preserve"> Berlins</w:t>
      </w:r>
      <w:r>
        <w:rPr>
          <w:rFonts w:ascii="Arial" w:hAnsi="Arial" w:cs="Arial"/>
          <w:sz w:val="24"/>
          <w:szCs w:val="24"/>
        </w:rPr>
        <w:t>.</w:t>
      </w:r>
    </w:p>
    <w:p w14:paraId="7498AAF5" w14:textId="77777777" w:rsidR="00A67D23" w:rsidRPr="00A67D23" w:rsidRDefault="00A67D23" w:rsidP="00CE5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Publikation</w:t>
      </w:r>
      <w:r w:rsidR="00C15810">
        <w:rPr>
          <w:rFonts w:ascii="Arial" w:hAnsi="Arial" w:cs="Arial"/>
          <w:sz w:val="24"/>
          <w:szCs w:val="24"/>
        </w:rPr>
        <w:t xml:space="preserve"> zum Thema</w:t>
      </w:r>
      <w:r w:rsidRPr="00A67D2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Ein Friedhof für alle Bekenntnisse. Der Zentralfriedhof Friedr</w:t>
      </w:r>
      <w:r w:rsidR="00C15810">
        <w:rPr>
          <w:rFonts w:ascii="Arial" w:hAnsi="Arial" w:cs="Arial"/>
          <w:sz w:val="24"/>
          <w:szCs w:val="24"/>
        </w:rPr>
        <w:t>ichsfelde in Berlin, Berlin 2021.</w:t>
      </w:r>
    </w:p>
    <w:sectPr w:rsidR="00A67D23" w:rsidRPr="00A67D23" w:rsidSect="00C75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800" w14:textId="77777777" w:rsidR="00CD2184" w:rsidRDefault="00CD2184" w:rsidP="006F10CF">
      <w:pPr>
        <w:spacing w:after="0" w:line="240" w:lineRule="auto"/>
      </w:pPr>
      <w:r>
        <w:separator/>
      </w:r>
    </w:p>
  </w:endnote>
  <w:endnote w:type="continuationSeparator" w:id="0">
    <w:p w14:paraId="2283E727" w14:textId="77777777" w:rsidR="00CD2184" w:rsidRDefault="00CD2184" w:rsidP="006F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3448" w14:textId="77777777" w:rsidR="00CD2184" w:rsidRDefault="00CD2184" w:rsidP="006F10CF">
      <w:pPr>
        <w:spacing w:after="0" w:line="240" w:lineRule="auto"/>
      </w:pPr>
      <w:r>
        <w:separator/>
      </w:r>
    </w:p>
  </w:footnote>
  <w:footnote w:type="continuationSeparator" w:id="0">
    <w:p w14:paraId="19EB9D07" w14:textId="77777777" w:rsidR="00CD2184" w:rsidRDefault="00CD2184" w:rsidP="006F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CE"/>
    <w:rsid w:val="001B35BD"/>
    <w:rsid w:val="001E2DA1"/>
    <w:rsid w:val="0020516F"/>
    <w:rsid w:val="00211B97"/>
    <w:rsid w:val="0023781A"/>
    <w:rsid w:val="0031765F"/>
    <w:rsid w:val="00332B42"/>
    <w:rsid w:val="003609F2"/>
    <w:rsid w:val="003A0B3E"/>
    <w:rsid w:val="00485561"/>
    <w:rsid w:val="004C6C35"/>
    <w:rsid w:val="004F1D4A"/>
    <w:rsid w:val="00601FF4"/>
    <w:rsid w:val="00637CDC"/>
    <w:rsid w:val="006852CF"/>
    <w:rsid w:val="006F10CF"/>
    <w:rsid w:val="00704993"/>
    <w:rsid w:val="0075064E"/>
    <w:rsid w:val="007B0161"/>
    <w:rsid w:val="007C6375"/>
    <w:rsid w:val="00807ED7"/>
    <w:rsid w:val="008320A8"/>
    <w:rsid w:val="008365C8"/>
    <w:rsid w:val="00931B40"/>
    <w:rsid w:val="00936AEA"/>
    <w:rsid w:val="00951543"/>
    <w:rsid w:val="009C17FE"/>
    <w:rsid w:val="00A53C95"/>
    <w:rsid w:val="00A658BB"/>
    <w:rsid w:val="00A67D23"/>
    <w:rsid w:val="00A951C1"/>
    <w:rsid w:val="00AC2220"/>
    <w:rsid w:val="00AF5D47"/>
    <w:rsid w:val="00B548F1"/>
    <w:rsid w:val="00BE35F0"/>
    <w:rsid w:val="00C15810"/>
    <w:rsid w:val="00C750BE"/>
    <w:rsid w:val="00C956EE"/>
    <w:rsid w:val="00CD2184"/>
    <w:rsid w:val="00CE5495"/>
    <w:rsid w:val="00CF4CCE"/>
    <w:rsid w:val="00DC3A29"/>
    <w:rsid w:val="00E46343"/>
    <w:rsid w:val="00E65AB3"/>
    <w:rsid w:val="00E74961"/>
    <w:rsid w:val="00E95ECB"/>
    <w:rsid w:val="00EF7776"/>
    <w:rsid w:val="00F3402E"/>
    <w:rsid w:val="00F34A40"/>
    <w:rsid w:val="00F400B8"/>
    <w:rsid w:val="00F878D7"/>
    <w:rsid w:val="00FC06CE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AAC9"/>
  <w15:docId w15:val="{03773A26-D256-4A9F-9BF3-F7D7755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F10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10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10C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60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erl@rz.hu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47EE98-9FE4-42D4-873C-4D07D80C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Hofmann</dc:creator>
  <cp:lastModifiedBy>Peter Knoll</cp:lastModifiedBy>
  <cp:revision>2</cp:revision>
  <dcterms:created xsi:type="dcterms:W3CDTF">2021-06-12T07:59:00Z</dcterms:created>
  <dcterms:modified xsi:type="dcterms:W3CDTF">2021-06-12T07:59:00Z</dcterms:modified>
</cp:coreProperties>
</file>